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7DB3E" w14:textId="389892F6" w:rsidR="00977A11" w:rsidRPr="002C563F" w:rsidRDefault="00977A11">
      <w:pPr>
        <w:rPr>
          <w:b/>
          <w:bCs/>
          <w:sz w:val="52"/>
          <w:szCs w:val="52"/>
        </w:rPr>
      </w:pPr>
      <w:r w:rsidRPr="002C563F">
        <w:rPr>
          <w:b/>
          <w:bCs/>
          <w:sz w:val="52"/>
          <w:szCs w:val="52"/>
        </w:rPr>
        <w:t>Privacy Policy</w:t>
      </w:r>
    </w:p>
    <w:p w14:paraId="1476C10C" w14:textId="3B13481C" w:rsidR="00977A11" w:rsidRPr="002C563F" w:rsidRDefault="00977A11">
      <w:pPr>
        <w:rPr>
          <w:i/>
          <w:iCs/>
        </w:rPr>
      </w:pPr>
      <w:r w:rsidRPr="002C563F">
        <w:rPr>
          <w:i/>
          <w:iCs/>
        </w:rPr>
        <w:t>Your info, in focus.</w:t>
      </w:r>
    </w:p>
    <w:p w14:paraId="6DC22A6B" w14:textId="77777777" w:rsidR="002C563F" w:rsidRDefault="002C563F"/>
    <w:p w14:paraId="69D9BAD4" w14:textId="60E1374C" w:rsidR="002C563F" w:rsidRPr="002C563F" w:rsidRDefault="00977A11">
      <w:pPr>
        <w:rPr>
          <w:b/>
          <w:bCs/>
        </w:rPr>
      </w:pPr>
      <w:r w:rsidRPr="002C563F">
        <w:rPr>
          <w:b/>
          <w:bCs/>
        </w:rPr>
        <w:t>Getting to know our Privacy Policy</w:t>
      </w:r>
    </w:p>
    <w:p w14:paraId="3CFAA78C" w14:textId="42EC30A0" w:rsidR="00977A11" w:rsidRDefault="00977A11">
      <w:r>
        <w:t>At Gravity Technology &amp; Media, we respect your right to know how we handle personal information. So to make things clear, here are the ins and outs of our Privacy Policy.</w:t>
      </w:r>
    </w:p>
    <w:p w14:paraId="7A123340" w14:textId="2C5E58F5" w:rsidR="00977A11" w:rsidRPr="002C563F" w:rsidRDefault="00977A11">
      <w:pPr>
        <w:rPr>
          <w:b/>
          <w:bCs/>
        </w:rPr>
      </w:pPr>
      <w:r w:rsidRPr="002C563F">
        <w:rPr>
          <w:b/>
          <w:bCs/>
        </w:rPr>
        <w:t>Why do we collect personal information?</w:t>
      </w:r>
    </w:p>
    <w:p w14:paraId="3A8768A0" w14:textId="554FC63D" w:rsidR="00977A11" w:rsidRDefault="00977A11">
      <w:r>
        <w:t>We need to collect personal information in order to run our business – to do things like:</w:t>
      </w:r>
    </w:p>
    <w:p w14:paraId="7074E8B3" w14:textId="6487915D" w:rsidR="00977A11" w:rsidRDefault="00977A11" w:rsidP="00977A11">
      <w:pPr>
        <w:pStyle w:val="ListParagraph"/>
        <w:numPr>
          <w:ilvl w:val="0"/>
          <w:numId w:val="1"/>
        </w:numPr>
      </w:pPr>
      <w:r>
        <w:t>provide discounts to clients;</w:t>
      </w:r>
    </w:p>
    <w:p w14:paraId="60D95E08" w14:textId="2504FDD4" w:rsidR="00977A11" w:rsidRDefault="00977A11" w:rsidP="00977A11">
      <w:pPr>
        <w:pStyle w:val="ListParagraph"/>
        <w:numPr>
          <w:ilvl w:val="0"/>
          <w:numId w:val="1"/>
        </w:numPr>
      </w:pPr>
      <w:r>
        <w:t>communicate with clients;</w:t>
      </w:r>
    </w:p>
    <w:p w14:paraId="4B8A7353" w14:textId="2C143D7F" w:rsidR="00977A11" w:rsidRDefault="00977A11" w:rsidP="00977A11">
      <w:pPr>
        <w:pStyle w:val="ListParagraph"/>
        <w:numPr>
          <w:ilvl w:val="0"/>
          <w:numId w:val="1"/>
        </w:numPr>
      </w:pPr>
      <w:r>
        <w:t>manage client and supporter relationships;</w:t>
      </w:r>
    </w:p>
    <w:p w14:paraId="1F87FB18" w14:textId="17501BD9" w:rsidR="00977A11" w:rsidRDefault="00977A11" w:rsidP="00977A11">
      <w:pPr>
        <w:pStyle w:val="ListParagraph"/>
        <w:numPr>
          <w:ilvl w:val="0"/>
          <w:numId w:val="1"/>
        </w:numPr>
      </w:pPr>
      <w:r>
        <w:t>deal with inquiries and feedback;</w:t>
      </w:r>
    </w:p>
    <w:p w14:paraId="77490701" w14:textId="79DF20A7" w:rsidR="00977A11" w:rsidRDefault="00977A11" w:rsidP="00977A11">
      <w:pPr>
        <w:pStyle w:val="ListParagraph"/>
        <w:numPr>
          <w:ilvl w:val="0"/>
          <w:numId w:val="1"/>
        </w:numPr>
      </w:pPr>
      <w:r>
        <w:t>improve our products and services;</w:t>
      </w:r>
    </w:p>
    <w:p w14:paraId="7FF48CCB" w14:textId="5F7068D9" w:rsidR="00977A11" w:rsidRDefault="00977A11" w:rsidP="00977A11">
      <w:pPr>
        <w:pStyle w:val="ListParagraph"/>
        <w:numPr>
          <w:ilvl w:val="0"/>
          <w:numId w:val="1"/>
        </w:numPr>
      </w:pPr>
      <w:r>
        <w:t>promote and market our company, products, and services;</w:t>
      </w:r>
    </w:p>
    <w:p w14:paraId="76733EF2" w14:textId="06700A29" w:rsidR="00977A11" w:rsidRDefault="00977A11" w:rsidP="00977A11">
      <w:pPr>
        <w:pStyle w:val="ListParagraph"/>
        <w:numPr>
          <w:ilvl w:val="0"/>
          <w:numId w:val="1"/>
        </w:numPr>
      </w:pPr>
      <w:r>
        <w:t>conduct events, promotions, and services;</w:t>
      </w:r>
    </w:p>
    <w:p w14:paraId="134269D0" w14:textId="52F61749" w:rsidR="00977A11" w:rsidRDefault="00977A11" w:rsidP="00977A11">
      <w:pPr>
        <w:pStyle w:val="ListParagraph"/>
        <w:numPr>
          <w:ilvl w:val="0"/>
          <w:numId w:val="1"/>
        </w:numPr>
      </w:pPr>
      <w:r>
        <w:t>understand our customers needs, and wants; and</w:t>
      </w:r>
    </w:p>
    <w:p w14:paraId="45E82835" w14:textId="33C76CD1" w:rsidR="00977A11" w:rsidRDefault="00977A11" w:rsidP="00977A11">
      <w:pPr>
        <w:pStyle w:val="ListParagraph"/>
        <w:numPr>
          <w:ilvl w:val="0"/>
          <w:numId w:val="1"/>
        </w:numPr>
      </w:pPr>
      <w:r>
        <w:t>for the purposes of insuring of our equipment and services provided to you.</w:t>
      </w:r>
    </w:p>
    <w:p w14:paraId="04A65809" w14:textId="7982D9E4" w:rsidR="00977A11" w:rsidRDefault="00977A11" w:rsidP="00977A11"/>
    <w:p w14:paraId="2BEDFDC9" w14:textId="38A0E38B" w:rsidR="00977A11" w:rsidRPr="002C563F" w:rsidRDefault="00977A11" w:rsidP="00977A11">
      <w:pPr>
        <w:rPr>
          <w:b/>
          <w:bCs/>
        </w:rPr>
      </w:pPr>
      <w:r w:rsidRPr="002C563F">
        <w:rPr>
          <w:b/>
          <w:bCs/>
        </w:rPr>
        <w:t>What kinds of personal information do we collect?</w:t>
      </w:r>
    </w:p>
    <w:p w14:paraId="6404B975" w14:textId="31F34EDB" w:rsidR="00977A11" w:rsidRDefault="00977A11" w:rsidP="00977A11">
      <w:pPr>
        <w:pStyle w:val="ListParagraph"/>
        <w:numPr>
          <w:ilvl w:val="0"/>
          <w:numId w:val="2"/>
        </w:numPr>
      </w:pPr>
      <w:r>
        <w:t>We collect personal information about our customers, business contacts, newsletter subscribers, competition entrants, and others. Depending on the circumstances, we may collect their names and contact details, and information about their:</w:t>
      </w:r>
    </w:p>
    <w:p w14:paraId="151B36D4" w14:textId="2E008521" w:rsidR="00977A11" w:rsidRPr="00977A11" w:rsidRDefault="00977A11" w:rsidP="00977A11">
      <w:pPr>
        <w:pStyle w:val="ListParagraph"/>
        <w:numPr>
          <w:ilvl w:val="1"/>
          <w:numId w:val="2"/>
        </w:numPr>
      </w:pPr>
      <w:r w:rsidRPr="00977A11">
        <w:t>transactions with us;</w:t>
      </w:r>
    </w:p>
    <w:p w14:paraId="1E2E9C59" w14:textId="77777777" w:rsidR="00977A11" w:rsidRPr="00977A11" w:rsidRDefault="00977A11" w:rsidP="00977A11">
      <w:pPr>
        <w:pStyle w:val="ListParagraph"/>
        <w:numPr>
          <w:ilvl w:val="1"/>
          <w:numId w:val="2"/>
        </w:numPr>
      </w:pPr>
      <w:r w:rsidRPr="00977A11">
        <w:t>use of our products and services;</w:t>
      </w:r>
    </w:p>
    <w:p w14:paraId="058E60DE" w14:textId="77777777" w:rsidR="00977A11" w:rsidRPr="00977A11" w:rsidRDefault="00977A11" w:rsidP="00977A11">
      <w:pPr>
        <w:pStyle w:val="ListParagraph"/>
        <w:numPr>
          <w:ilvl w:val="1"/>
          <w:numId w:val="2"/>
        </w:numPr>
      </w:pPr>
      <w:r w:rsidRPr="00977A11">
        <w:t>subscription preferences;</w:t>
      </w:r>
    </w:p>
    <w:p w14:paraId="310D0226" w14:textId="77777777" w:rsidR="00977A11" w:rsidRPr="00977A11" w:rsidRDefault="00977A11" w:rsidP="00977A11">
      <w:pPr>
        <w:pStyle w:val="ListParagraph"/>
        <w:numPr>
          <w:ilvl w:val="1"/>
          <w:numId w:val="2"/>
        </w:numPr>
      </w:pPr>
      <w:r w:rsidRPr="00977A11">
        <w:t>participation in events, promotions and competitions organised by us; and</w:t>
      </w:r>
    </w:p>
    <w:p w14:paraId="7970BBAB" w14:textId="4B253D03" w:rsidR="00977A11" w:rsidRDefault="00977A11" w:rsidP="00977A11">
      <w:pPr>
        <w:pStyle w:val="ListParagraph"/>
        <w:numPr>
          <w:ilvl w:val="1"/>
          <w:numId w:val="2"/>
        </w:numPr>
      </w:pPr>
      <w:r w:rsidRPr="00977A11">
        <w:t>other interactions and communications with us</w:t>
      </w:r>
      <w:r w:rsidR="00375424">
        <w:t>; and</w:t>
      </w:r>
    </w:p>
    <w:p w14:paraId="7B935315" w14:textId="35044EE5" w:rsidR="00977A11" w:rsidRDefault="00B9228B" w:rsidP="00977A11">
      <w:pPr>
        <w:pStyle w:val="ListParagraph"/>
        <w:numPr>
          <w:ilvl w:val="1"/>
          <w:numId w:val="2"/>
        </w:numPr>
      </w:pPr>
      <w:r w:rsidRPr="00223BB4">
        <w:t>your</w:t>
      </w:r>
      <w:r w:rsidR="00375424" w:rsidRPr="00223BB4">
        <w:t xml:space="preserve"> name, email, password, communications</w:t>
      </w:r>
      <w:r w:rsidRPr="00223BB4">
        <w:t>,</w:t>
      </w:r>
      <w:r w:rsidR="00375424" w:rsidRPr="00223BB4">
        <w:t xml:space="preserve"> payment details (including credit card information</w:t>
      </w:r>
      <w:r w:rsidR="00223BB4" w:rsidRPr="00223BB4">
        <w:t xml:space="preserve">, </w:t>
      </w:r>
      <w:r w:rsidRPr="00223BB4">
        <w:t>if supplied</w:t>
      </w:r>
      <w:r w:rsidR="00375424" w:rsidRPr="00223BB4">
        <w:t>), comments, feedback, product reviews, recommendations, and personal profile.</w:t>
      </w:r>
    </w:p>
    <w:p w14:paraId="015387A1" w14:textId="77777777" w:rsidR="00223BB4" w:rsidRDefault="00223BB4" w:rsidP="00223BB4">
      <w:pPr>
        <w:pStyle w:val="ListParagraph"/>
        <w:ind w:left="1440"/>
      </w:pPr>
    </w:p>
    <w:p w14:paraId="177CF9E9" w14:textId="058B0B41" w:rsidR="00977A11" w:rsidRDefault="00977A11" w:rsidP="00977A11">
      <w:pPr>
        <w:pStyle w:val="ListParagraph"/>
        <w:numPr>
          <w:ilvl w:val="0"/>
          <w:numId w:val="2"/>
        </w:numPr>
      </w:pPr>
      <w:r w:rsidRPr="00977A11">
        <w:t>We may collect identity verification information about people in order to provide them or related entities with rental equipment</w:t>
      </w:r>
      <w:r w:rsidR="00456D3B">
        <w:t>,</w:t>
      </w:r>
      <w:r w:rsidRPr="00977A11">
        <w:t xml:space="preserve"> to charge for our services, or to comply with legislation like anti-money laundering laws and counter-terrorism laws. </w:t>
      </w:r>
    </w:p>
    <w:p w14:paraId="4432A511" w14:textId="45E3D0F2" w:rsidR="00977A11" w:rsidRDefault="00977A11" w:rsidP="00977A11"/>
    <w:p w14:paraId="4FD3BEFC" w14:textId="67B29381" w:rsidR="00977A11" w:rsidRPr="002C563F" w:rsidRDefault="00977A11" w:rsidP="00977A11">
      <w:pPr>
        <w:rPr>
          <w:b/>
          <w:bCs/>
        </w:rPr>
      </w:pPr>
      <w:r w:rsidRPr="002C563F">
        <w:rPr>
          <w:b/>
          <w:bCs/>
        </w:rPr>
        <w:t>Let’s be direct about direct marketing</w:t>
      </w:r>
    </w:p>
    <w:p w14:paraId="48D19AB9" w14:textId="6B2D0F62" w:rsidR="00977A11" w:rsidRDefault="00977A11" w:rsidP="00977A11">
      <w:pPr>
        <w:shd w:val="clear" w:color="auto" w:fill="FFFFFF"/>
        <w:spacing w:after="0" w:line="240" w:lineRule="auto"/>
      </w:pPr>
      <w:r w:rsidRPr="00977A11">
        <w:t xml:space="preserve">We know this is the one people worry about. We will only send direct marketing communications to people if we have their consent, or the law otherwise permits. We may use any personal information </w:t>
      </w:r>
      <w:r w:rsidRPr="00977A11">
        <w:lastRenderedPageBreak/>
        <w:t>we have collected about a person to tailor those communications to reflect his/her needs. We will always provide a simple way to opt out of any direct marketing from us.</w:t>
      </w:r>
    </w:p>
    <w:p w14:paraId="3AB423DB" w14:textId="2BD048C6" w:rsidR="002C563F" w:rsidRDefault="002C563F" w:rsidP="00977A11">
      <w:pPr>
        <w:shd w:val="clear" w:color="auto" w:fill="FFFFFF"/>
        <w:spacing w:after="0" w:line="240" w:lineRule="auto"/>
      </w:pPr>
    </w:p>
    <w:p w14:paraId="7084A0F4" w14:textId="032DC42C" w:rsidR="002C563F" w:rsidRPr="002C563F" w:rsidRDefault="002C563F" w:rsidP="00977A11">
      <w:pPr>
        <w:shd w:val="clear" w:color="auto" w:fill="FFFFFF"/>
        <w:spacing w:after="0" w:line="240" w:lineRule="auto"/>
        <w:rPr>
          <w:b/>
          <w:bCs/>
        </w:rPr>
      </w:pPr>
      <w:r w:rsidRPr="002C563F">
        <w:rPr>
          <w:b/>
          <w:bCs/>
        </w:rPr>
        <w:t>Who do we usually disclose personal information to?</w:t>
      </w:r>
    </w:p>
    <w:p w14:paraId="0DCB7C17" w14:textId="3138350C" w:rsidR="002C563F" w:rsidRDefault="002C563F" w:rsidP="00977A11">
      <w:pPr>
        <w:shd w:val="clear" w:color="auto" w:fill="FFFFFF"/>
        <w:spacing w:after="0" w:line="240" w:lineRule="auto"/>
      </w:pPr>
      <w:r w:rsidRPr="002C563F">
        <w:t>We need to share some personal information we hold with other businesses to enable them to help us with services for website functionality, insurance, and so on. But we only disclose what is necessary for them to do their job, and do not sell your personal information to anyone.</w:t>
      </w:r>
    </w:p>
    <w:p w14:paraId="5457E2B4" w14:textId="4AA0E8F5" w:rsidR="00B07932" w:rsidRDefault="00B07932" w:rsidP="00977A11">
      <w:pPr>
        <w:shd w:val="clear" w:color="auto" w:fill="FFFFFF"/>
        <w:spacing w:after="0" w:line="240" w:lineRule="auto"/>
      </w:pPr>
    </w:p>
    <w:p w14:paraId="1A15E97B" w14:textId="35016CB3" w:rsidR="00B07932" w:rsidRPr="00B07932" w:rsidRDefault="00B07932" w:rsidP="00977A11">
      <w:pPr>
        <w:shd w:val="clear" w:color="auto" w:fill="FFFFFF"/>
        <w:spacing w:after="0" w:line="240" w:lineRule="auto"/>
        <w:rPr>
          <w:b/>
          <w:bCs/>
        </w:rPr>
      </w:pPr>
      <w:r w:rsidRPr="00B07932">
        <w:rPr>
          <w:b/>
          <w:bCs/>
        </w:rPr>
        <w:t>How is your data protected?</w:t>
      </w:r>
    </w:p>
    <w:p w14:paraId="12B3D40A" w14:textId="525ACE38" w:rsidR="00B07932" w:rsidRPr="00B07932" w:rsidRDefault="00B07932" w:rsidP="00977A11">
      <w:pPr>
        <w:shd w:val="clear" w:color="auto" w:fill="FFFFFF"/>
        <w:spacing w:after="0" w:line="240" w:lineRule="auto"/>
      </w:pPr>
      <w:r w:rsidRPr="00B07932">
        <w:t xml:space="preserve">Our </w:t>
      </w:r>
      <w:r w:rsidRPr="00B07932">
        <w:t>business</w:t>
      </w:r>
      <w:r w:rsidRPr="00B07932">
        <w:t xml:space="preserve"> is hosted on the Wix.com platform. Wix.com provides us with the online platform that allows us to sell our products and services to you. Your data may be stored through Wix.com’s data storage, databases and the general Wix.com applications. They store your data on secure servers behind a firewall.</w:t>
      </w:r>
      <w:r w:rsidRPr="00B07932">
        <w:br/>
      </w:r>
      <w:r w:rsidRPr="00B07932">
        <w:br/>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14:paraId="3860C63B" w14:textId="73A19049" w:rsidR="002C563F" w:rsidRDefault="002C563F" w:rsidP="00977A11">
      <w:pPr>
        <w:shd w:val="clear" w:color="auto" w:fill="FFFFFF"/>
        <w:spacing w:after="0" w:line="240" w:lineRule="auto"/>
      </w:pPr>
    </w:p>
    <w:p w14:paraId="18292BF8" w14:textId="624E6CA9" w:rsidR="002C563F" w:rsidRPr="002C563F" w:rsidRDefault="002C563F" w:rsidP="00977A11">
      <w:pPr>
        <w:shd w:val="clear" w:color="auto" w:fill="FFFFFF"/>
        <w:spacing w:after="0" w:line="240" w:lineRule="auto"/>
        <w:rPr>
          <w:b/>
          <w:bCs/>
        </w:rPr>
      </w:pPr>
      <w:r w:rsidRPr="002C563F">
        <w:rPr>
          <w:b/>
          <w:bCs/>
        </w:rPr>
        <w:t>How can I get in touch about my information?</w:t>
      </w:r>
    </w:p>
    <w:p w14:paraId="75AB78AA" w14:textId="77777777" w:rsidR="002C563F" w:rsidRDefault="002C563F" w:rsidP="00977A11">
      <w:pPr>
        <w:shd w:val="clear" w:color="auto" w:fill="FFFFFF"/>
        <w:spacing w:after="0" w:line="240" w:lineRule="auto"/>
      </w:pPr>
    </w:p>
    <w:p w14:paraId="09C200DC" w14:textId="548E59BC" w:rsidR="002C563F" w:rsidRPr="002C563F" w:rsidRDefault="002C563F" w:rsidP="002C563F">
      <w:pPr>
        <w:shd w:val="clear" w:color="auto" w:fill="FFFFFF"/>
        <w:spacing w:after="0" w:line="240" w:lineRule="auto"/>
      </w:pPr>
      <w:r w:rsidRPr="002C563F">
        <w:t xml:space="preserve">If we hold information about you, you have rights to access that information and/or ask us to correct it if it’s wrong. All you need to do is contact us via email at: </w:t>
      </w:r>
    </w:p>
    <w:p w14:paraId="5C489A7B" w14:textId="77777777" w:rsidR="002C563F" w:rsidRPr="002C563F" w:rsidRDefault="002C563F" w:rsidP="002C563F">
      <w:pPr>
        <w:shd w:val="clear" w:color="auto" w:fill="FFFFFF"/>
        <w:spacing w:after="0" w:line="240" w:lineRule="auto"/>
      </w:pPr>
    </w:p>
    <w:p w14:paraId="1DC08812" w14:textId="7F437B9E" w:rsidR="002C563F" w:rsidRPr="002C563F" w:rsidRDefault="002C563F" w:rsidP="002C563F">
      <w:pPr>
        <w:shd w:val="clear" w:color="auto" w:fill="FFFFFF"/>
        <w:spacing w:after="0" w:line="240" w:lineRule="auto"/>
      </w:pPr>
      <w:r w:rsidRPr="002C563F">
        <w:t>Subject: Personal Information Request</w:t>
      </w:r>
    </w:p>
    <w:p w14:paraId="2B012D5E" w14:textId="0E66959B" w:rsidR="002C563F" w:rsidRPr="00942BD9" w:rsidRDefault="00911CC8" w:rsidP="002C563F">
      <w:pPr>
        <w:shd w:val="clear" w:color="auto" w:fill="FFFFFF"/>
        <w:spacing w:after="0" w:line="240" w:lineRule="auto"/>
        <w:rPr>
          <w:rFonts w:eastAsia="Times New Roman" w:cstheme="minorHAnsi"/>
          <w:color w:val="000000"/>
          <w:lang w:eastAsia="en-AU"/>
        </w:rPr>
      </w:pPr>
      <w:hyperlink r:id="rId7" w:history="1">
        <w:r w:rsidR="002C563F" w:rsidRPr="00942BD9">
          <w:rPr>
            <w:rStyle w:val="Hyperlink"/>
            <w:rFonts w:eastAsia="Times New Roman" w:cstheme="minorHAnsi"/>
            <w:lang w:eastAsia="en-AU"/>
          </w:rPr>
          <w:t>info@gravitytechmedia.com</w:t>
        </w:r>
      </w:hyperlink>
    </w:p>
    <w:p w14:paraId="1DB48DBD" w14:textId="27802C2C" w:rsidR="002C563F" w:rsidRDefault="002C563F" w:rsidP="002C563F">
      <w:pPr>
        <w:shd w:val="clear" w:color="auto" w:fill="FFFFFF"/>
        <w:spacing w:after="0" w:line="240" w:lineRule="auto"/>
      </w:pPr>
      <w:r w:rsidRPr="00782070">
        <w:rPr>
          <w:rFonts w:ascii="Arial" w:eastAsia="Times New Roman" w:hAnsi="Arial" w:cs="Arial"/>
          <w:color w:val="000000"/>
          <w:sz w:val="24"/>
          <w:szCs w:val="24"/>
          <w:lang w:eastAsia="en-AU"/>
        </w:rPr>
        <w:br/>
      </w:r>
      <w:r w:rsidRPr="002C563F">
        <w:t>Please also contact us if you have any concerns or complaints about how we’ve handled your information. He/she will investigate and respond in writing as quickly as possible. If you are not satisfied after that you may lodge a complaint with us in writing to the same email, or call us on +61466445560.</w:t>
      </w:r>
      <w:r>
        <w:t xml:space="preserve"> </w:t>
      </w:r>
    </w:p>
    <w:p w14:paraId="4374264D" w14:textId="71F1C1F5" w:rsidR="002C563F" w:rsidRDefault="002C563F" w:rsidP="00977A11">
      <w:pPr>
        <w:shd w:val="clear" w:color="auto" w:fill="FFFFFF"/>
        <w:spacing w:after="0" w:line="240" w:lineRule="auto"/>
      </w:pPr>
    </w:p>
    <w:p w14:paraId="201DBF4A" w14:textId="77777777" w:rsidR="002C563F" w:rsidRPr="002C563F" w:rsidRDefault="002C563F" w:rsidP="002C563F">
      <w:pPr>
        <w:shd w:val="clear" w:color="auto" w:fill="FFFFFF"/>
        <w:spacing w:after="0" w:line="240" w:lineRule="auto"/>
      </w:pPr>
      <w:r w:rsidRPr="002C563F">
        <w:t>This Policy covers Gravity Technology &amp; Media.</w:t>
      </w:r>
    </w:p>
    <w:p w14:paraId="4B76EB36" w14:textId="247E660D" w:rsidR="002C563F" w:rsidRPr="002C563F" w:rsidRDefault="002C563F" w:rsidP="002C563F">
      <w:pPr>
        <w:shd w:val="clear" w:color="auto" w:fill="FFFFFF"/>
        <w:spacing w:after="0" w:line="240" w:lineRule="auto"/>
      </w:pPr>
      <w:r w:rsidRPr="002C563F">
        <w:t xml:space="preserve">   </w:t>
      </w:r>
    </w:p>
    <w:p w14:paraId="5BA407F4" w14:textId="77777777" w:rsidR="002C563F" w:rsidRPr="002C563F" w:rsidRDefault="002C563F" w:rsidP="002C563F">
      <w:pPr>
        <w:shd w:val="clear" w:color="auto" w:fill="FFFFFF"/>
        <w:spacing w:after="0" w:line="240" w:lineRule="auto"/>
      </w:pPr>
      <w:r w:rsidRPr="002C563F">
        <w:t>It may be updated from time to time. Changes will be posted here.</w:t>
      </w:r>
    </w:p>
    <w:p w14:paraId="2C2A59F9" w14:textId="640B4565" w:rsidR="002C563F" w:rsidRPr="002C563F" w:rsidRDefault="002C563F" w:rsidP="002C563F">
      <w:pPr>
        <w:shd w:val="clear" w:color="auto" w:fill="FFFFFF"/>
        <w:spacing w:after="0" w:line="240" w:lineRule="auto"/>
      </w:pPr>
      <w:r w:rsidRPr="002C563F">
        <w:br/>
        <w:t>Last updated:                 July, 2020</w:t>
      </w:r>
    </w:p>
    <w:p w14:paraId="62AABF39" w14:textId="77777777" w:rsidR="002C563F" w:rsidRDefault="002C563F" w:rsidP="00977A11">
      <w:pPr>
        <w:shd w:val="clear" w:color="auto" w:fill="FFFFFF"/>
        <w:spacing w:after="0" w:line="240" w:lineRule="auto"/>
      </w:pPr>
    </w:p>
    <w:sectPr w:rsidR="002C563F" w:rsidSect="00942BD9">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39022" w14:textId="77777777" w:rsidR="007C4E60" w:rsidRDefault="007C4E60" w:rsidP="007C4E60">
      <w:pPr>
        <w:spacing w:after="0" w:line="240" w:lineRule="auto"/>
      </w:pPr>
      <w:r>
        <w:separator/>
      </w:r>
    </w:p>
  </w:endnote>
  <w:endnote w:type="continuationSeparator" w:id="0">
    <w:p w14:paraId="411A62BF" w14:textId="77777777" w:rsidR="007C4E60" w:rsidRDefault="007C4E60" w:rsidP="007C4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869F0" w14:textId="77777777" w:rsidR="007C4E60" w:rsidRDefault="007C4E60" w:rsidP="007C4E60">
      <w:pPr>
        <w:spacing w:after="0" w:line="240" w:lineRule="auto"/>
      </w:pPr>
      <w:r>
        <w:separator/>
      </w:r>
    </w:p>
  </w:footnote>
  <w:footnote w:type="continuationSeparator" w:id="0">
    <w:p w14:paraId="2BF8BB87" w14:textId="77777777" w:rsidR="007C4E60" w:rsidRDefault="007C4E60" w:rsidP="007C4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C8BE6" w14:textId="721667F5" w:rsidR="00942BD9" w:rsidRDefault="0044515F">
    <w:pPr>
      <w:pStyle w:val="Header"/>
    </w:pPr>
    <w:r>
      <w:rPr>
        <w:b/>
        <w:bCs/>
        <w:noProof/>
        <w:sz w:val="52"/>
        <w:szCs w:val="52"/>
      </w:rPr>
      <w:drawing>
        <wp:anchor distT="0" distB="0" distL="114300" distR="114300" simplePos="0" relativeHeight="251659264" behindDoc="1" locked="0" layoutInCell="1" allowOverlap="1" wp14:anchorId="609F1E9C" wp14:editId="24C4A8AE">
          <wp:simplePos x="0" y="0"/>
          <wp:positionH relativeFrom="margin">
            <wp:align>right</wp:align>
          </wp:positionH>
          <wp:positionV relativeFrom="paragraph">
            <wp:posOffset>-207282</wp:posOffset>
          </wp:positionV>
          <wp:extent cx="913765" cy="913765"/>
          <wp:effectExtent l="0" t="0" r="635" b="0"/>
          <wp:wrapTight wrapText="bothSides">
            <wp:wrapPolygon edited="0">
              <wp:start x="4503" y="3603"/>
              <wp:lineTo x="1351" y="11708"/>
              <wp:lineTo x="0" y="16211"/>
              <wp:lineTo x="0" y="17562"/>
              <wp:lineTo x="13059" y="17562"/>
              <wp:lineTo x="15761" y="16662"/>
              <wp:lineTo x="18913" y="13960"/>
              <wp:lineTo x="18463" y="11708"/>
              <wp:lineTo x="21165" y="3603"/>
              <wp:lineTo x="4503" y="360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765" cy="9137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74AB0"/>
    <w:multiLevelType w:val="hybridMultilevel"/>
    <w:tmpl w:val="0E3C7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3BD33A4"/>
    <w:multiLevelType w:val="hybridMultilevel"/>
    <w:tmpl w:val="A7DC5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11"/>
    <w:rsid w:val="00223BB4"/>
    <w:rsid w:val="002C563F"/>
    <w:rsid w:val="00375424"/>
    <w:rsid w:val="0044515F"/>
    <w:rsid w:val="00456D3B"/>
    <w:rsid w:val="007C4E60"/>
    <w:rsid w:val="008C0F2D"/>
    <w:rsid w:val="00911CC8"/>
    <w:rsid w:val="00942BD9"/>
    <w:rsid w:val="00977A11"/>
    <w:rsid w:val="00B07932"/>
    <w:rsid w:val="00B922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7B1DD"/>
  <w15:chartTrackingRefBased/>
  <w15:docId w15:val="{E9E97D60-353B-4FC0-82C3-35439D0B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A11"/>
    <w:pPr>
      <w:ind w:left="720"/>
      <w:contextualSpacing/>
    </w:pPr>
  </w:style>
  <w:style w:type="character" w:styleId="Hyperlink">
    <w:name w:val="Hyperlink"/>
    <w:basedOn w:val="DefaultParagraphFont"/>
    <w:uiPriority w:val="99"/>
    <w:unhideWhenUsed/>
    <w:rsid w:val="002C563F"/>
    <w:rPr>
      <w:color w:val="0563C1" w:themeColor="hyperlink"/>
      <w:u w:val="single"/>
    </w:rPr>
  </w:style>
  <w:style w:type="character" w:styleId="UnresolvedMention">
    <w:name w:val="Unresolved Mention"/>
    <w:basedOn w:val="DefaultParagraphFont"/>
    <w:uiPriority w:val="99"/>
    <w:semiHidden/>
    <w:unhideWhenUsed/>
    <w:rsid w:val="002C563F"/>
    <w:rPr>
      <w:color w:val="605E5C"/>
      <w:shd w:val="clear" w:color="auto" w:fill="E1DFDD"/>
    </w:rPr>
  </w:style>
  <w:style w:type="paragraph" w:styleId="Header">
    <w:name w:val="header"/>
    <w:basedOn w:val="Normal"/>
    <w:link w:val="HeaderChar"/>
    <w:uiPriority w:val="99"/>
    <w:unhideWhenUsed/>
    <w:rsid w:val="007C4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E60"/>
  </w:style>
  <w:style w:type="paragraph" w:styleId="Footer">
    <w:name w:val="footer"/>
    <w:basedOn w:val="Normal"/>
    <w:link w:val="FooterChar"/>
    <w:uiPriority w:val="99"/>
    <w:unhideWhenUsed/>
    <w:rsid w:val="007C4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E60"/>
  </w:style>
  <w:style w:type="character" w:styleId="Emphasis">
    <w:name w:val="Emphasis"/>
    <w:basedOn w:val="DefaultParagraphFont"/>
    <w:uiPriority w:val="20"/>
    <w:qFormat/>
    <w:rsid w:val="003754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gravitytechme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Phillip Charles Ciantar</dc:creator>
  <cp:keywords/>
  <dc:description/>
  <cp:lastModifiedBy>Andrew Phillip Charles Ciantar</cp:lastModifiedBy>
  <cp:revision>10</cp:revision>
  <dcterms:created xsi:type="dcterms:W3CDTF">2020-07-22T17:11:00Z</dcterms:created>
  <dcterms:modified xsi:type="dcterms:W3CDTF">2020-07-22T17:42:00Z</dcterms:modified>
</cp:coreProperties>
</file>